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6A" w:rsidRDefault="007D406A" w:rsidP="0059582E">
      <w:pPr>
        <w:widowControl w:val="0"/>
        <w:tabs>
          <w:tab w:val="left" w:pos="6521"/>
        </w:tabs>
        <w:autoSpaceDE w:val="0"/>
        <w:autoSpaceDN w:val="0"/>
        <w:adjustRightInd w:val="0"/>
        <w:ind w:left="4820"/>
        <w:jc w:val="both"/>
        <w:rPr>
          <w:rFonts w:ascii="Arial" w:hAnsi="Arial" w:cs="Arial"/>
        </w:rPr>
      </w:pPr>
    </w:p>
    <w:p w:rsidR="007D406A" w:rsidRDefault="007D406A" w:rsidP="007D406A">
      <w:pPr>
        <w:widowControl w:val="0"/>
        <w:tabs>
          <w:tab w:val="left" w:pos="6521"/>
        </w:tabs>
        <w:autoSpaceDE w:val="0"/>
        <w:autoSpaceDN w:val="0"/>
        <w:adjustRightInd w:val="0"/>
        <w:ind w:left="4820"/>
        <w:jc w:val="right"/>
        <w:rPr>
          <w:rFonts w:ascii="Arial" w:hAnsi="Arial" w:cs="Arial"/>
        </w:rPr>
      </w:pPr>
      <w:r>
        <w:rPr>
          <w:rFonts w:ascii="Arial" w:hAnsi="Arial" w:cs="Arial"/>
        </w:rPr>
        <w:t>ПРОЕКТ</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147C71" w:rsidP="0059582E">
      <w:pPr>
        <w:widowControl w:val="0"/>
        <w:tabs>
          <w:tab w:val="left" w:pos="6521"/>
        </w:tabs>
        <w:autoSpaceDE w:val="0"/>
        <w:autoSpaceDN w:val="0"/>
        <w:adjustRightInd w:val="0"/>
        <w:ind w:left="4820"/>
        <w:jc w:val="both"/>
        <w:rPr>
          <w:rFonts w:ascii="Arial" w:hAnsi="Arial" w:cs="Arial"/>
        </w:rPr>
      </w:pPr>
      <w:r>
        <w:rPr>
          <w:rFonts w:ascii="Arial" w:hAnsi="Arial" w:cs="Arial"/>
        </w:rPr>
        <w:t>Подгорен</w:t>
      </w:r>
      <w:r w:rsidR="00D5738E" w:rsidRPr="00CA7336">
        <w:rPr>
          <w:rFonts w:ascii="Arial" w:hAnsi="Arial" w:cs="Arial"/>
        </w:rPr>
        <w:t xml:space="preserve">ского сельского поселения Россошанского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147C71" w:rsidRDefault="0059582E" w:rsidP="0059582E">
      <w:pPr>
        <w:widowControl w:val="0"/>
        <w:tabs>
          <w:tab w:val="left" w:pos="6521"/>
        </w:tabs>
        <w:autoSpaceDE w:val="0"/>
        <w:autoSpaceDN w:val="0"/>
        <w:adjustRightInd w:val="0"/>
        <w:ind w:left="4820"/>
        <w:jc w:val="both"/>
        <w:rPr>
          <w:rFonts w:ascii="Arial" w:hAnsi="Arial" w:cs="Arial"/>
        </w:rPr>
      </w:pPr>
      <w:r w:rsidRPr="007D406A">
        <w:rPr>
          <w:rFonts w:ascii="Arial" w:hAnsi="Arial" w:cs="Arial"/>
        </w:rPr>
        <w:t xml:space="preserve">от </w:t>
      </w:r>
      <w:r w:rsidR="007D406A" w:rsidRPr="007D406A">
        <w:rPr>
          <w:rFonts w:ascii="Arial" w:hAnsi="Arial" w:cs="Arial"/>
        </w:rPr>
        <w:t>_________</w:t>
      </w:r>
      <w:r w:rsidR="00147C71" w:rsidRPr="007D406A">
        <w:rPr>
          <w:rFonts w:ascii="Arial" w:hAnsi="Arial" w:cs="Arial"/>
        </w:rPr>
        <w:t xml:space="preserve"> </w:t>
      </w:r>
      <w:r w:rsidRPr="007D406A">
        <w:rPr>
          <w:rFonts w:ascii="Arial" w:hAnsi="Arial" w:cs="Arial"/>
        </w:rPr>
        <w:t>№</w:t>
      </w:r>
      <w:r w:rsidR="00147C71">
        <w:rPr>
          <w:rFonts w:ascii="Arial" w:hAnsi="Arial" w:cs="Arial"/>
        </w:rPr>
        <w:t xml:space="preserve"> </w:t>
      </w:r>
      <w:r w:rsidR="007D406A">
        <w:rPr>
          <w:rFonts w:ascii="Arial" w:hAnsi="Arial" w:cs="Arial"/>
        </w:rPr>
        <w:t>_____</w:t>
      </w:r>
    </w:p>
    <w:p w:rsidR="0059582E" w:rsidRPr="00147C71"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147C71">
        <w:rPr>
          <w:rFonts w:ascii="Arial" w:hAnsi="Arial" w:cs="Arial"/>
        </w:rPr>
        <w:t>Подгорен</w:t>
      </w:r>
      <w:r w:rsidR="00D5738E" w:rsidRPr="00CA7336">
        <w:rPr>
          <w:rFonts w:ascii="Arial" w:hAnsi="Arial" w:cs="Arial"/>
        </w:rPr>
        <w:t>ского сельского поселения Россошанского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147C71">
        <w:rPr>
          <w:rFonts w:ascii="Arial" w:hAnsi="Arial" w:cs="Arial"/>
          <w:sz w:val="24"/>
          <w:szCs w:val="24"/>
        </w:rPr>
        <w:t>Подгорен</w:t>
      </w:r>
      <w:r w:rsidR="0000219B" w:rsidRPr="00CA7336">
        <w:rPr>
          <w:rFonts w:ascii="Arial" w:hAnsi="Arial" w:cs="Arial"/>
          <w:sz w:val="24"/>
          <w:szCs w:val="24"/>
        </w:rPr>
        <w:t>ского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CA7336">
        <w:rPr>
          <w:rFonts w:ascii="Arial" w:hAnsi="Arial" w:cs="Arial"/>
          <w:sz w:val="24"/>
          <w:szCs w:val="24"/>
        </w:rPr>
        <w:t xml:space="preserve">решенийопереводе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147C71">
        <w:rPr>
          <w:rFonts w:ascii="Arial" w:hAnsi="Arial" w:cs="Arial"/>
          <w:sz w:val="24"/>
          <w:szCs w:val="24"/>
        </w:rPr>
        <w:t>Подгорен</w:t>
      </w:r>
      <w:r w:rsidR="0000219B" w:rsidRPr="00CA7336">
        <w:rPr>
          <w:rFonts w:ascii="Arial" w:hAnsi="Arial" w:cs="Arial"/>
          <w:sz w:val="24"/>
          <w:szCs w:val="24"/>
        </w:rPr>
        <w:t xml:space="preserve">ского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147C71">
        <w:rPr>
          <w:rFonts w:ascii="Arial" w:hAnsi="Arial" w:cs="Arial"/>
        </w:rPr>
        <w:t>Подгорен</w:t>
      </w:r>
      <w:r w:rsidR="0000219B" w:rsidRPr="00CA7336">
        <w:rPr>
          <w:rFonts w:ascii="Arial" w:hAnsi="Arial" w:cs="Arial"/>
        </w:rPr>
        <w:t>ского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r w:rsidR="00711C24" w:rsidRPr="00CA7336">
        <w:rPr>
          <w:rFonts w:ascii="Arial" w:hAnsi="Arial" w:cs="Arial"/>
        </w:rPr>
        <w:t xml:space="preserve">уполномоченное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147C71">
        <w:rPr>
          <w:rFonts w:ascii="Arial" w:hAnsi="Arial" w:cs="Arial"/>
          <w:sz w:val="24"/>
          <w:szCs w:val="24"/>
        </w:rPr>
        <w:t>Подгорен</w:t>
      </w:r>
      <w:r w:rsidR="0000219B" w:rsidRPr="00CA7336">
        <w:rPr>
          <w:rFonts w:ascii="Arial" w:hAnsi="Arial" w:cs="Arial"/>
          <w:sz w:val="24"/>
          <w:szCs w:val="24"/>
        </w:rPr>
        <w:t>ского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455749">
      <w:pPr>
        <w:tabs>
          <w:tab w:val="left" w:pos="1440"/>
          <w:tab w:val="left" w:pos="1560"/>
        </w:tabs>
        <w:ind w:firstLine="709"/>
        <w:jc w:val="both"/>
        <w:rPr>
          <w:rFonts w:ascii="Arial" w:hAnsi="Arial" w:cs="Arial"/>
        </w:rPr>
      </w:pPr>
      <w:r w:rsidRPr="00CA7336">
        <w:rPr>
          <w:rFonts w:ascii="Arial" w:hAnsi="Arial" w:cs="Arial"/>
        </w:rPr>
        <w:t xml:space="preserve">- на официальном сайте </w:t>
      </w:r>
      <w:r w:rsidR="00190278" w:rsidRPr="00CA7336">
        <w:rPr>
          <w:rFonts w:ascii="Arial" w:hAnsi="Arial" w:cs="Arial"/>
        </w:rPr>
        <w:t>А</w:t>
      </w:r>
      <w:r w:rsidRPr="00CA7336">
        <w:rPr>
          <w:rFonts w:ascii="Arial" w:hAnsi="Arial" w:cs="Arial"/>
        </w:rPr>
        <w:t>дминистрациив сети Интернет (</w:t>
      </w:r>
      <w:r w:rsidR="00455749" w:rsidRPr="00B174EF">
        <w:rPr>
          <w:rFonts w:ascii="Arial" w:hAnsi="Arial" w:cs="Arial"/>
        </w:rPr>
        <w:t>http://podgornoe.rossoshmr.ru</w:t>
      </w:r>
      <w:r w:rsidR="00455749" w:rsidRPr="000879AA">
        <w:rPr>
          <w:rFonts w:ascii="Arial" w:hAnsi="Arial" w:cs="Arial"/>
        </w:rPr>
        <w:t>.</w:t>
      </w:r>
      <w:r w:rsidRPr="00CA7336">
        <w:rPr>
          <w:rFonts w:ascii="Arial" w:hAnsi="Arial" w:cs="Arial"/>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w:t>
      </w:r>
      <w:r w:rsidR="008618CD" w:rsidRPr="00CA7336">
        <w:rPr>
          <w:rFonts w:ascii="Arial" w:hAnsi="Arial" w:cs="Arial"/>
          <w:sz w:val="24"/>
          <w:szCs w:val="24"/>
        </w:rPr>
        <w:lastRenderedPageBreak/>
        <w:t>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CA7336">
        <w:rPr>
          <w:rFonts w:ascii="Arial" w:hAnsi="Arial" w:cs="Arial"/>
        </w:rPr>
        <w:lastRenderedPageBreak/>
        <w:t>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147C71">
        <w:rPr>
          <w:rFonts w:ascii="Arial" w:hAnsi="Arial" w:cs="Arial"/>
          <w:sz w:val="24"/>
          <w:szCs w:val="24"/>
        </w:rPr>
        <w:t>Подгорен</w:t>
      </w:r>
      <w:r w:rsidR="00302835" w:rsidRPr="00CA7336">
        <w:rPr>
          <w:rFonts w:ascii="Arial" w:hAnsi="Arial" w:cs="Arial"/>
          <w:sz w:val="24"/>
          <w:szCs w:val="24"/>
        </w:rPr>
        <w:t xml:space="preserve">ского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147C71">
        <w:rPr>
          <w:rFonts w:ascii="Arial" w:hAnsi="Arial" w:cs="Arial"/>
        </w:rPr>
        <w:t>Подгорен</w:t>
      </w:r>
      <w:r w:rsidR="00302835" w:rsidRPr="00CA7336">
        <w:rPr>
          <w:rFonts w:ascii="Arial" w:hAnsi="Arial" w:cs="Arial"/>
        </w:rPr>
        <w:t>ского сельского поселения.</w:t>
      </w:r>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Форма заявления приведена в приложении N 2 к настоящему </w:t>
      </w:r>
      <w:r w:rsidRPr="00CA7336">
        <w:rPr>
          <w:rFonts w:ascii="Arial" w:hAnsi="Arial" w:cs="Arial"/>
          <w:sz w:val="24"/>
          <w:szCs w:val="24"/>
        </w:rPr>
        <w:lastRenderedPageBreak/>
        <w:t>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CA7336">
        <w:rPr>
          <w:rFonts w:ascii="Arial" w:hAnsi="Arial" w:cs="Arial"/>
          <w:sz w:val="24"/>
          <w:szCs w:val="24"/>
        </w:rPr>
        <w:lastRenderedPageBreak/>
        <w:t>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осуществляется в соответствии с:</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 xml:space="preserve">Жилищным кодексом Российской Федерации от 29.12.2004 N 188-ФЗ </w:t>
      </w:r>
      <w:r w:rsidRPr="00CA7336">
        <w:rPr>
          <w:rFonts w:ascii="Arial" w:hAnsi="Arial" w:cs="Arial"/>
          <w:sz w:val="24"/>
          <w:szCs w:val="24"/>
        </w:rPr>
        <w:lastRenderedPageBreak/>
        <w:t>("Собрание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147C71">
        <w:rPr>
          <w:rFonts w:ascii="Arial" w:hAnsi="Arial" w:cs="Arial"/>
          <w:sz w:val="24"/>
          <w:szCs w:val="24"/>
        </w:rPr>
        <w:t>Подгорен</w:t>
      </w:r>
      <w:r w:rsidR="00814014" w:rsidRPr="00CA7336">
        <w:rPr>
          <w:rFonts w:ascii="Arial" w:hAnsi="Arial" w:cs="Arial"/>
          <w:sz w:val="24"/>
          <w:szCs w:val="24"/>
        </w:rPr>
        <w:t>ского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147C71">
        <w:rPr>
          <w:rFonts w:ascii="Arial" w:hAnsi="Arial" w:cs="Arial"/>
          <w:sz w:val="24"/>
          <w:szCs w:val="24"/>
        </w:rPr>
        <w:t>Подгорен</w:t>
      </w:r>
      <w:r w:rsidR="00814014" w:rsidRPr="00CA7336">
        <w:rPr>
          <w:rFonts w:ascii="Arial" w:hAnsi="Arial" w:cs="Arial"/>
          <w:sz w:val="24"/>
          <w:szCs w:val="24"/>
        </w:rPr>
        <w:t>ского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w:t>
      </w:r>
      <w:r w:rsidRPr="00CA7336">
        <w:rPr>
          <w:rFonts w:ascii="Arial" w:hAnsi="Arial" w:cs="Arial"/>
          <w:sz w:val="24"/>
          <w:szCs w:val="24"/>
        </w:rPr>
        <w:lastRenderedPageBreak/>
        <w:t>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2.8. Основанием для отказа в предоставлении муниципальной</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r w:rsidR="00455749">
        <w:rPr>
          <w:rFonts w:ascii="Arial" w:hAnsi="Arial" w:cs="Arial"/>
          <w:sz w:val="24"/>
          <w:szCs w:val="24"/>
        </w:rPr>
        <w:t xml:space="preserve"> </w:t>
      </w:r>
      <w:r w:rsidRPr="00CA7336">
        <w:rPr>
          <w:rFonts w:ascii="Arial" w:hAnsi="Arial" w:cs="Arial"/>
          <w:sz w:val="24"/>
          <w:szCs w:val="24"/>
        </w:rPr>
        <w:t>муниципальной услуги, и способы ее взимания в случаях,</w:t>
      </w:r>
      <w:r w:rsidR="00455749">
        <w:rPr>
          <w:rFonts w:ascii="Arial" w:hAnsi="Arial" w:cs="Arial"/>
          <w:sz w:val="24"/>
          <w:szCs w:val="24"/>
        </w:rPr>
        <w:t xml:space="preserve"> </w:t>
      </w:r>
      <w:r w:rsidRPr="00CA7336">
        <w:rPr>
          <w:rFonts w:ascii="Arial" w:hAnsi="Arial" w:cs="Arial"/>
          <w:sz w:val="24"/>
          <w:szCs w:val="24"/>
        </w:rPr>
        <w:t>предусмотренных федеральными законами, принимаемыми</w:t>
      </w:r>
      <w:r w:rsidR="00455749">
        <w:rPr>
          <w:rFonts w:ascii="Arial" w:hAnsi="Arial" w:cs="Arial"/>
          <w:sz w:val="24"/>
          <w:szCs w:val="24"/>
        </w:rPr>
        <w:t xml:space="preserve"> </w:t>
      </w:r>
      <w:r w:rsidRPr="00CA7336">
        <w:rPr>
          <w:rFonts w:ascii="Arial" w:hAnsi="Arial" w:cs="Arial"/>
          <w:sz w:val="24"/>
          <w:szCs w:val="24"/>
        </w:rPr>
        <w:t>в соответствии с иными нормативными правовыми актами</w:t>
      </w:r>
      <w:r w:rsidR="00455749">
        <w:rPr>
          <w:rFonts w:ascii="Arial" w:hAnsi="Arial" w:cs="Arial"/>
          <w:sz w:val="24"/>
          <w:szCs w:val="24"/>
        </w:rPr>
        <w:t xml:space="preserve"> </w:t>
      </w: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r w:rsidRPr="00CA7336">
        <w:rPr>
          <w:rFonts w:ascii="Arial" w:hAnsi="Arial" w:cs="Arial"/>
          <w:sz w:val="24"/>
          <w:szCs w:val="24"/>
        </w:rPr>
        <w:t>Муниципальная услуга предоставляется на бесплатной основе.</w:t>
      </w:r>
    </w:p>
    <w:p w:rsidR="0059582E"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2.10. Максимальный срок ожидания в очереди при подаче</w:t>
      </w:r>
      <w:r w:rsidR="00455749">
        <w:rPr>
          <w:rFonts w:ascii="Arial" w:hAnsi="Arial" w:cs="Arial"/>
          <w:sz w:val="24"/>
          <w:szCs w:val="24"/>
        </w:rPr>
        <w:t xml:space="preserve"> </w:t>
      </w:r>
      <w:r w:rsidRPr="00CA7336">
        <w:rPr>
          <w:rFonts w:ascii="Arial" w:hAnsi="Arial" w:cs="Arial"/>
          <w:sz w:val="24"/>
          <w:szCs w:val="24"/>
        </w:rPr>
        <w:t>заявления о предоставлении муниципальной услуги и при</w:t>
      </w:r>
      <w:r w:rsidR="00455749">
        <w:rPr>
          <w:rFonts w:ascii="Arial" w:hAnsi="Arial" w:cs="Arial"/>
          <w:sz w:val="24"/>
          <w:szCs w:val="24"/>
        </w:rPr>
        <w:t xml:space="preserve"> </w:t>
      </w:r>
      <w:r w:rsidRPr="00CA7336">
        <w:rPr>
          <w:rFonts w:ascii="Arial" w:hAnsi="Arial" w:cs="Arial"/>
          <w:sz w:val="24"/>
          <w:szCs w:val="24"/>
        </w:rPr>
        <w:t>получении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455749">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455749">
      <w:pPr>
        <w:pStyle w:val="ConsPlusNormal"/>
        <w:ind w:firstLine="709"/>
        <w:jc w:val="both"/>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455749">
      <w:pPr>
        <w:pStyle w:val="ConsPlusNormal"/>
        <w:ind w:firstLine="709"/>
        <w:jc w:val="both"/>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lastRenderedPageBreak/>
        <w:t>2.1</w:t>
      </w:r>
      <w:r w:rsidR="00BD3CB6" w:rsidRPr="00CA7336">
        <w:rPr>
          <w:rFonts w:ascii="Arial" w:hAnsi="Arial" w:cs="Arial"/>
        </w:rPr>
        <w:t>2</w:t>
      </w:r>
      <w:r w:rsidRPr="00CA7336">
        <w:rPr>
          <w:rFonts w:ascii="Arial" w:hAnsi="Arial" w:cs="Arial"/>
        </w:rPr>
        <w:t xml:space="preserve">. </w:t>
      </w:r>
      <w:r w:rsidR="00BD46B4" w:rsidRPr="00CA7336">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удобным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здание и помещения, в котором предоставляется услуга</w:t>
      </w:r>
      <w:r w:rsidRPr="00CA7336">
        <w:rPr>
          <w:rFonts w:ascii="Arial" w:eastAsia="Calibri" w:hAnsi="Arial" w:cs="Arial"/>
        </w:rPr>
        <w:t xml:space="preserve"> не приспособлены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lastRenderedPageBreak/>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CA7336">
        <w:rPr>
          <w:rStyle w:val="Verdana105pt0pt"/>
          <w:rFonts w:ascii="Arial" w:hAnsi="Arial" w:cs="Arial"/>
          <w:i w:val="0"/>
          <w:color w:val="auto"/>
          <w:sz w:val="24"/>
          <w:szCs w:val="24"/>
        </w:rPr>
        <w:t>том</w:t>
      </w:r>
      <w:r w:rsidRPr="00CA7336">
        <w:rPr>
          <w:rFonts w:ascii="Arial" w:hAnsi="Arial" w:cs="Arial"/>
          <w:sz w:val="24"/>
          <w:szCs w:val="24"/>
        </w:rPr>
        <w:t>числе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w:t>
      </w:r>
      <w:r w:rsidRPr="00CA7336">
        <w:rPr>
          <w:rFonts w:ascii="Arial" w:hAnsi="Arial" w:cs="Arial"/>
          <w:sz w:val="24"/>
          <w:szCs w:val="24"/>
        </w:rPr>
        <w:lastRenderedPageBreak/>
        <w:t>(сведений),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3.2. Прием и регистрация заявления и прилагаемых</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lastRenderedPageBreak/>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w:t>
      </w:r>
      <w:r w:rsidRPr="00CA7336">
        <w:rPr>
          <w:rFonts w:ascii="Arial" w:hAnsi="Arial" w:cs="Arial"/>
          <w:sz w:val="24"/>
          <w:szCs w:val="24"/>
        </w:rPr>
        <w:lastRenderedPageBreak/>
        <w:t>предмета отсутствия оснований, указанных в пункте 2.8 настоящего 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решени</w:t>
      </w:r>
      <w:r w:rsidR="00E84C91" w:rsidRPr="00CA7336">
        <w:rPr>
          <w:rFonts w:ascii="Arial" w:hAnsi="Arial" w:cs="Arial"/>
          <w:sz w:val="24"/>
          <w:szCs w:val="24"/>
        </w:rPr>
        <w:t>я</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Результатом административной процедуры является принятие решения </w:t>
      </w:r>
      <w:r w:rsidR="00993727" w:rsidRPr="00CA7336">
        <w:rPr>
          <w:rFonts w:ascii="Arial" w:hAnsi="Arial" w:cs="Arial"/>
          <w:sz w:val="24"/>
          <w:szCs w:val="24"/>
        </w:rPr>
        <w:t>Администрации</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lastRenderedPageBreak/>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необходимых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4. ФОРМЫ КОНТРОЛЯ ЗА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CA7336">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147C71">
        <w:rPr>
          <w:rFonts w:ascii="Arial" w:hAnsi="Arial" w:cs="Arial"/>
          <w:sz w:val="24"/>
          <w:szCs w:val="24"/>
        </w:rPr>
        <w:t>Подгорен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5.9. 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CA7336">
        <w:rPr>
          <w:rFonts w:ascii="Arial" w:hAnsi="Arial" w:cs="Arial"/>
          <w:sz w:val="24"/>
          <w:szCs w:val="24"/>
        </w:rPr>
        <w:lastRenderedPageBreak/>
        <w:t>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902F40" w:rsidRPr="000879AA" w:rsidRDefault="00947BEE" w:rsidP="00902F40">
      <w:pPr>
        <w:numPr>
          <w:ilvl w:val="2"/>
          <w:numId w:val="11"/>
        </w:numPr>
        <w:tabs>
          <w:tab w:val="clear" w:pos="1920"/>
          <w:tab w:val="left" w:pos="1440"/>
          <w:tab w:val="left" w:pos="1560"/>
        </w:tabs>
        <w:ind w:left="0" w:firstLine="709"/>
        <w:jc w:val="both"/>
        <w:rPr>
          <w:rFonts w:ascii="Arial" w:hAnsi="Arial" w:cs="Arial"/>
        </w:rPr>
      </w:pPr>
      <w:r w:rsidRPr="00CA7336">
        <w:rPr>
          <w:rFonts w:ascii="Arial" w:hAnsi="Arial" w:cs="Arial"/>
        </w:rPr>
        <w:t xml:space="preserve">1. Место нахождения администрации </w:t>
      </w:r>
      <w:r w:rsidR="00147C71">
        <w:rPr>
          <w:rFonts w:ascii="Arial" w:hAnsi="Arial" w:cs="Arial"/>
        </w:rPr>
        <w:t>Подгорен</w:t>
      </w:r>
      <w:r w:rsidR="00D267D3" w:rsidRPr="00CA7336">
        <w:rPr>
          <w:rFonts w:ascii="Arial" w:hAnsi="Arial" w:cs="Arial"/>
        </w:rPr>
        <w:t>ского сельского поселения</w:t>
      </w:r>
      <w:r w:rsidRPr="00CA7336">
        <w:rPr>
          <w:rFonts w:ascii="Arial" w:hAnsi="Arial" w:cs="Arial"/>
        </w:rPr>
        <w:t>:</w:t>
      </w:r>
      <w:r w:rsidR="00902F40">
        <w:rPr>
          <w:rFonts w:ascii="Arial" w:hAnsi="Arial" w:cs="Arial"/>
        </w:rPr>
        <w:t xml:space="preserve"> Воронежская обл., Россошанский район, с. Подгорное, ул. Пролетарская, д. 18</w:t>
      </w:r>
      <w:r w:rsidR="00902F40" w:rsidRPr="000879AA">
        <w:rPr>
          <w:rFonts w:ascii="Arial" w:hAnsi="Arial" w:cs="Arial"/>
        </w:rPr>
        <w:t>.</w:t>
      </w:r>
    </w:p>
    <w:p w:rsidR="00947BEE" w:rsidRPr="00CA7336" w:rsidRDefault="00902F40" w:rsidP="0059582E">
      <w:pPr>
        <w:autoSpaceDE w:val="0"/>
        <w:autoSpaceDN w:val="0"/>
        <w:adjustRightInd w:val="0"/>
        <w:ind w:firstLine="709"/>
        <w:jc w:val="both"/>
        <w:rPr>
          <w:rFonts w:ascii="Arial" w:hAnsi="Arial" w:cs="Arial"/>
        </w:rPr>
      </w:pPr>
      <w:r>
        <w:rPr>
          <w:rFonts w:ascii="Arial" w:hAnsi="Arial" w:cs="Arial"/>
        </w:rPr>
        <w:t xml:space="preserve"> </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r w:rsidR="00147C71">
        <w:rPr>
          <w:rFonts w:ascii="Arial" w:hAnsi="Arial" w:cs="Arial"/>
        </w:rPr>
        <w:t>Подгорен</w:t>
      </w:r>
      <w:r w:rsidR="00D267D3" w:rsidRPr="00CA7336">
        <w:rPr>
          <w:rFonts w:ascii="Arial" w:hAnsi="Arial" w:cs="Arial"/>
        </w:rPr>
        <w:t>ского сельского поселения</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понедельник - четверг: </w:t>
      </w:r>
      <w:r w:rsidR="004D41BD" w:rsidRPr="00CA7336">
        <w:rPr>
          <w:rFonts w:ascii="Arial" w:hAnsi="Arial" w:cs="Arial"/>
        </w:rPr>
        <w:t xml:space="preserve">с </w:t>
      </w:r>
      <w:r w:rsidR="00902F40" w:rsidRPr="000879AA">
        <w:rPr>
          <w:rFonts w:ascii="Arial" w:hAnsi="Arial" w:cs="Arial"/>
        </w:rPr>
        <w:t>с 09.00 до 1</w:t>
      </w:r>
      <w:r w:rsidR="00902F40">
        <w:rPr>
          <w:rFonts w:ascii="Arial" w:hAnsi="Arial" w:cs="Arial"/>
        </w:rPr>
        <w:t>7</w:t>
      </w:r>
      <w:r w:rsidR="00902F40" w:rsidRPr="000879AA">
        <w:rPr>
          <w:rFonts w:ascii="Arial" w:hAnsi="Arial" w:cs="Arial"/>
        </w:rPr>
        <w:t>.00;</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пятница: с</w:t>
      </w:r>
      <w:r w:rsidR="00902F40" w:rsidRPr="000879AA">
        <w:rPr>
          <w:rFonts w:ascii="Arial" w:hAnsi="Arial" w:cs="Arial"/>
        </w:rPr>
        <w:t xml:space="preserve"> 09.00 до 1</w:t>
      </w:r>
      <w:r w:rsidR="00902F40">
        <w:rPr>
          <w:rFonts w:ascii="Arial" w:hAnsi="Arial" w:cs="Arial"/>
        </w:rPr>
        <w:t>7</w:t>
      </w:r>
      <w:r w:rsidR="00902F40" w:rsidRPr="000879AA">
        <w:rPr>
          <w:rFonts w:ascii="Arial" w:hAnsi="Arial" w:cs="Arial"/>
        </w:rPr>
        <w:t>.00;</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перерыв: с</w:t>
      </w:r>
      <w:r w:rsidR="00902F40" w:rsidRPr="000879AA">
        <w:rPr>
          <w:rFonts w:ascii="Arial" w:hAnsi="Arial" w:cs="Arial"/>
        </w:rPr>
        <w:t xml:space="preserve"> 13.00 до </w:t>
      </w:r>
      <w:r w:rsidR="00902F40">
        <w:rPr>
          <w:rFonts w:ascii="Arial" w:hAnsi="Arial" w:cs="Arial"/>
        </w:rPr>
        <w:t>14.00</w:t>
      </w:r>
      <w:r w:rsidR="00902F40" w:rsidRPr="000879AA">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r w:rsidR="00147C71">
        <w:rPr>
          <w:rFonts w:ascii="Arial" w:hAnsi="Arial" w:cs="Arial"/>
        </w:rPr>
        <w:t>Подгорен</w:t>
      </w:r>
      <w:r w:rsidR="00D267D3" w:rsidRPr="00CA7336">
        <w:rPr>
          <w:rFonts w:ascii="Arial" w:hAnsi="Arial" w:cs="Arial"/>
        </w:rPr>
        <w:t>ского сельского поселения</w:t>
      </w:r>
      <w:r w:rsidR="0059582E" w:rsidRPr="00CA7336">
        <w:rPr>
          <w:rFonts w:ascii="Arial" w:hAnsi="Arial" w:cs="Arial"/>
        </w:rPr>
        <w:t xml:space="preserve"> </w:t>
      </w:r>
      <w:r w:rsidR="00902F40">
        <w:rPr>
          <w:rFonts w:ascii="Arial" w:hAnsi="Arial" w:cs="Arial"/>
        </w:rPr>
        <w:t xml:space="preserve">в сети Интернет: </w:t>
      </w:r>
      <w:r w:rsidR="00902F40" w:rsidRPr="00B174EF">
        <w:rPr>
          <w:rFonts w:ascii="Arial" w:hAnsi="Arial" w:cs="Arial"/>
        </w:rPr>
        <w:t>http://podgornoe.rossoshmr.ru</w:t>
      </w:r>
      <w:r w:rsidR="00902F40" w:rsidRPr="000879AA">
        <w:rPr>
          <w:rFonts w:ascii="Arial" w:hAnsi="Arial" w:cs="Arial"/>
        </w:rPr>
        <w:t>.</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r w:rsidR="00147C71">
        <w:rPr>
          <w:rFonts w:ascii="Arial" w:hAnsi="Arial" w:cs="Arial"/>
        </w:rPr>
        <w:t>Подгорен</w:t>
      </w:r>
      <w:r w:rsidR="00D267D3" w:rsidRPr="00CA7336">
        <w:rPr>
          <w:rFonts w:ascii="Arial" w:hAnsi="Arial" w:cs="Arial"/>
        </w:rPr>
        <w:t>ского сельского поселения</w:t>
      </w:r>
      <w:r w:rsidRPr="00CA7336">
        <w:rPr>
          <w:rFonts w:ascii="Arial" w:hAnsi="Arial" w:cs="Arial"/>
        </w:rPr>
        <w:t xml:space="preserve">: </w:t>
      </w:r>
      <w:r w:rsidR="00902F40">
        <w:rPr>
          <w:rFonts w:ascii="Arial" w:hAnsi="Arial" w:cs="Arial"/>
          <w:lang w:val="en-US"/>
        </w:rPr>
        <w:t>adm</w:t>
      </w:r>
      <w:r w:rsidR="00902F40" w:rsidRPr="00B174EF">
        <w:rPr>
          <w:rFonts w:ascii="Arial" w:hAnsi="Arial" w:cs="Arial"/>
        </w:rPr>
        <w:t>.</w:t>
      </w:r>
      <w:r w:rsidR="00902F40">
        <w:rPr>
          <w:rFonts w:ascii="Arial" w:hAnsi="Arial" w:cs="Arial"/>
          <w:lang w:val="en-US"/>
        </w:rPr>
        <w:t>podgorn</w:t>
      </w:r>
      <w:r w:rsidR="00902F40" w:rsidRPr="00B174EF">
        <w:rPr>
          <w:rFonts w:ascii="Arial" w:hAnsi="Arial" w:cs="Arial"/>
        </w:rPr>
        <w:t>@</w:t>
      </w:r>
      <w:r w:rsidR="00902F40">
        <w:rPr>
          <w:rFonts w:ascii="Arial" w:hAnsi="Arial" w:cs="Arial"/>
          <w:lang w:val="en-US"/>
        </w:rPr>
        <w:t>yandex</w:t>
      </w:r>
      <w:r w:rsidR="00902F40" w:rsidRPr="00B174EF">
        <w:rPr>
          <w:rFonts w:ascii="Arial" w:hAnsi="Arial" w:cs="Arial"/>
        </w:rPr>
        <w:t>.</w:t>
      </w:r>
      <w:r w:rsidR="00902F40">
        <w:rPr>
          <w:rFonts w:ascii="Arial" w:hAnsi="Arial" w:cs="Arial"/>
          <w:lang w:val="en-US"/>
        </w:rPr>
        <w:t>ru</w:t>
      </w:r>
      <w:r w:rsidR="00902F40" w:rsidRPr="000879AA">
        <w:rPr>
          <w:rFonts w:ascii="Arial" w:hAnsi="Arial" w:cs="Arial"/>
        </w:rPr>
        <w:t>.</w:t>
      </w:r>
      <w:r w:rsidRPr="00CA7336">
        <w:rPr>
          <w:rFonts w:ascii="Arial" w:hAnsi="Arial" w:cs="Arial"/>
        </w:rPr>
        <w:t>.</w:t>
      </w:r>
    </w:p>
    <w:p w:rsidR="0059582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902F40" w:rsidRPr="00B174EF">
        <w:rPr>
          <w:rFonts w:ascii="Arial" w:hAnsi="Arial" w:cs="Arial"/>
        </w:rPr>
        <w:t>8</w:t>
      </w:r>
      <w:r w:rsidR="00902F40">
        <w:rPr>
          <w:rFonts w:ascii="Arial" w:hAnsi="Arial" w:cs="Arial"/>
        </w:rPr>
        <w:t>/</w:t>
      </w:r>
      <w:r w:rsidR="00902F40" w:rsidRPr="00B174EF">
        <w:rPr>
          <w:rFonts w:ascii="Arial" w:hAnsi="Arial" w:cs="Arial"/>
        </w:rPr>
        <w:t>47396</w:t>
      </w:r>
      <w:r w:rsidR="00902F40">
        <w:rPr>
          <w:rFonts w:ascii="Arial" w:hAnsi="Arial" w:cs="Arial"/>
        </w:rPr>
        <w:t>/</w:t>
      </w:r>
      <w:r w:rsidR="00902F40" w:rsidRPr="00B174EF">
        <w:rPr>
          <w:rFonts w:ascii="Arial" w:hAnsi="Arial" w:cs="Arial"/>
        </w:rPr>
        <w:t xml:space="preserve"> 2 25 90</w:t>
      </w:r>
      <w:r w:rsidR="00902F40" w:rsidRPr="000879AA">
        <w:rPr>
          <w:rFonts w:ascii="Arial" w:hAnsi="Arial" w:cs="Arial"/>
        </w:rPr>
        <w:t xml:space="preserve"> </w:t>
      </w:r>
      <w:r w:rsidRPr="00CA7336">
        <w:rPr>
          <w:rFonts w:ascii="Arial" w:hAnsi="Arial" w:cs="Arial"/>
        </w:rPr>
        <w:t>.</w:t>
      </w:r>
      <w:r w:rsidR="0059582E" w:rsidRPr="00CA7336">
        <w:rPr>
          <w:rFonts w:ascii="Arial" w:hAnsi="Arial" w:cs="Arial"/>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переводажилого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N ______ корп. ______ кв. N ____, кадастровыйномер</w:t>
      </w:r>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C14DAD"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902F40" w:rsidRDefault="00902F40" w:rsidP="004E3FCD">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902F40" w:rsidRDefault="00902F40" w:rsidP="004E3FCD">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902F40" w:rsidRPr="00217F0F" w:rsidRDefault="00902F40"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902F40" w:rsidRPr="00217F0F" w:rsidRDefault="00902F40"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902F40" w:rsidRPr="00217F0F" w:rsidRDefault="00902F40"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902F40" w:rsidRPr="00217F0F" w:rsidRDefault="00902F40"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902F40" w:rsidRPr="00217F0F" w:rsidRDefault="00902F40"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C14DAD"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902F40" w:rsidRPr="00217F0F" w:rsidRDefault="00902F40" w:rsidP="004E3FCD">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r w:rsidR="00A350F5" w:rsidRPr="00CA7336">
        <w:rPr>
          <w:rFonts w:ascii="Arial" w:hAnsi="Arial" w:cs="Arial"/>
          <w:sz w:val="24"/>
          <w:szCs w:val="24"/>
        </w:rPr>
        <w:t>по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ответственного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40" w:rsidRDefault="00902F40" w:rsidP="00947BEE">
      <w:r>
        <w:separator/>
      </w:r>
    </w:p>
  </w:endnote>
  <w:endnote w:type="continuationSeparator" w:id="0">
    <w:p w:rsidR="00902F40" w:rsidRDefault="00902F4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40" w:rsidRDefault="00902F40" w:rsidP="00947BEE">
      <w:r>
        <w:separator/>
      </w:r>
    </w:p>
  </w:footnote>
  <w:footnote w:type="continuationSeparator" w:id="0">
    <w:p w:rsidR="00902F40" w:rsidRDefault="00902F40"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0219B"/>
    <w:rsid w:val="00066DA5"/>
    <w:rsid w:val="000C1BB2"/>
    <w:rsid w:val="000E5B30"/>
    <w:rsid w:val="001214CA"/>
    <w:rsid w:val="00140CBB"/>
    <w:rsid w:val="00141AF9"/>
    <w:rsid w:val="00147C71"/>
    <w:rsid w:val="001521B4"/>
    <w:rsid w:val="00163679"/>
    <w:rsid w:val="001714FE"/>
    <w:rsid w:val="00190278"/>
    <w:rsid w:val="001923AE"/>
    <w:rsid w:val="001A17F5"/>
    <w:rsid w:val="00217F0F"/>
    <w:rsid w:val="0024265F"/>
    <w:rsid w:val="0025522B"/>
    <w:rsid w:val="002B4835"/>
    <w:rsid w:val="002C41C7"/>
    <w:rsid w:val="002D515C"/>
    <w:rsid w:val="002E266F"/>
    <w:rsid w:val="002E393A"/>
    <w:rsid w:val="00302835"/>
    <w:rsid w:val="00303BAF"/>
    <w:rsid w:val="00351466"/>
    <w:rsid w:val="00355BDA"/>
    <w:rsid w:val="00356591"/>
    <w:rsid w:val="00386D3E"/>
    <w:rsid w:val="003B1221"/>
    <w:rsid w:val="003C78B1"/>
    <w:rsid w:val="004015CD"/>
    <w:rsid w:val="00426E30"/>
    <w:rsid w:val="00431DC8"/>
    <w:rsid w:val="00441904"/>
    <w:rsid w:val="00442112"/>
    <w:rsid w:val="004539AF"/>
    <w:rsid w:val="00455749"/>
    <w:rsid w:val="00486D1E"/>
    <w:rsid w:val="004B2C97"/>
    <w:rsid w:val="004D41BD"/>
    <w:rsid w:val="004E3FCD"/>
    <w:rsid w:val="005346B7"/>
    <w:rsid w:val="005810B1"/>
    <w:rsid w:val="00594454"/>
    <w:rsid w:val="0059582E"/>
    <w:rsid w:val="005B4CC3"/>
    <w:rsid w:val="006272DA"/>
    <w:rsid w:val="00651E3A"/>
    <w:rsid w:val="0067780A"/>
    <w:rsid w:val="00693150"/>
    <w:rsid w:val="006B04C8"/>
    <w:rsid w:val="00711C24"/>
    <w:rsid w:val="00762FA2"/>
    <w:rsid w:val="007C13E0"/>
    <w:rsid w:val="007D406A"/>
    <w:rsid w:val="007D7132"/>
    <w:rsid w:val="007F3EA1"/>
    <w:rsid w:val="0080599F"/>
    <w:rsid w:val="0081243A"/>
    <w:rsid w:val="00814014"/>
    <w:rsid w:val="008618CD"/>
    <w:rsid w:val="00865112"/>
    <w:rsid w:val="00871AF6"/>
    <w:rsid w:val="008B5546"/>
    <w:rsid w:val="008C0E5E"/>
    <w:rsid w:val="008C725C"/>
    <w:rsid w:val="008E0CC1"/>
    <w:rsid w:val="00902F40"/>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4DAD"/>
    <w:rsid w:val="00C1596C"/>
    <w:rsid w:val="00C87A78"/>
    <w:rsid w:val="00CA1AFC"/>
    <w:rsid w:val="00CA7336"/>
    <w:rsid w:val="00CB0BDF"/>
    <w:rsid w:val="00CD7EB0"/>
    <w:rsid w:val="00CE1140"/>
    <w:rsid w:val="00D267D3"/>
    <w:rsid w:val="00D361F7"/>
    <w:rsid w:val="00D36992"/>
    <w:rsid w:val="00D44AB3"/>
    <w:rsid w:val="00D51DDB"/>
    <w:rsid w:val="00D5738E"/>
    <w:rsid w:val="00D65207"/>
    <w:rsid w:val="00D777B2"/>
    <w:rsid w:val="00D91B96"/>
    <w:rsid w:val="00D96077"/>
    <w:rsid w:val="00DA1352"/>
    <w:rsid w:val="00DA2280"/>
    <w:rsid w:val="00DE387B"/>
    <w:rsid w:val="00DE3E63"/>
    <w:rsid w:val="00E02083"/>
    <w:rsid w:val="00E2137A"/>
    <w:rsid w:val="00E27CA3"/>
    <w:rsid w:val="00E7710A"/>
    <w:rsid w:val="00E84C91"/>
    <w:rsid w:val="00E96C17"/>
    <w:rsid w:val="00EA1F8D"/>
    <w:rsid w:val="00EC733B"/>
    <w:rsid w:val="00EC7A35"/>
    <w:rsid w:val="00ED2E4E"/>
    <w:rsid w:val="00EE2F2C"/>
    <w:rsid w:val="00F47522"/>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8" type="connector" idref="#Прямая со стрелкой 15"/>
        <o:r id="V:Rule9" type="connector" idref="#Прямая со стрелкой 13"/>
        <o:r id="V:Rule10" type="connector" idref="#Прямая со стрелкой 10"/>
        <o:r id="V:Rule11" type="connector" idref="#Прямая со стрелкой 9"/>
        <o:r id="V:Rule12" type="connector" idref="#Прямая со стрелкой 11"/>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2649-190B-46E8-813B-838CB472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22</Pages>
  <Words>8038</Words>
  <Characters>45820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28</cp:revision>
  <cp:lastPrinted>2017-10-19T08:04:00Z</cp:lastPrinted>
  <dcterms:created xsi:type="dcterms:W3CDTF">2017-05-30T13:33:00Z</dcterms:created>
  <dcterms:modified xsi:type="dcterms:W3CDTF">2017-10-19T08:11:00Z</dcterms:modified>
</cp:coreProperties>
</file>